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6"/>
        <w:gridCol w:w="3335"/>
        <w:gridCol w:w="350"/>
        <w:gridCol w:w="1276"/>
        <w:gridCol w:w="1634"/>
        <w:gridCol w:w="67"/>
        <w:gridCol w:w="2264"/>
        <w:gridCol w:w="1847"/>
      </w:tblGrid>
      <w:tr w:rsidR="00606553" w:rsidTr="006E1123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Pr="00CE30E8" w:rsidRDefault="00C02D0D" w:rsidP="00C02D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606553" w:rsidRPr="00CE30E8">
              <w:rPr>
                <w:rFonts w:ascii="Times New Roman" w:hAnsi="Times New Roman" w:cs="Times New Roman"/>
                <w:szCs w:val="22"/>
              </w:rPr>
              <w:t xml:space="preserve"> Отсутствует следующая информация:</w:t>
            </w:r>
          </w:p>
          <w:p w:rsidR="00606553" w:rsidRPr="00CE30E8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CE30E8">
              <w:rPr>
                <w:rFonts w:ascii="Times New Roman" w:hAnsi="Times New Roman" w:cs="Times New Roman"/>
                <w:szCs w:val="22"/>
              </w:rPr>
              <w:t>- правила внутреннего трудового распорядка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606553" w:rsidRPr="00CE30E8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CE30E8">
              <w:rPr>
                <w:rFonts w:ascii="Times New Roman" w:hAnsi="Times New Roman" w:cs="Times New Roman"/>
                <w:szCs w:val="22"/>
              </w:rPr>
              <w:t>- коллективный договор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606553" w:rsidRPr="00CE30E8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CE30E8">
              <w:rPr>
                <w:rFonts w:ascii="Times New Roman" w:hAnsi="Times New Roman" w:cs="Times New Roman"/>
                <w:szCs w:val="22"/>
              </w:rPr>
              <w:t>- о календарных учебных графиках с приложением их копий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606553" w:rsidRPr="00CE30E8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CE30E8">
              <w:rPr>
                <w:rFonts w:ascii="Times New Roman" w:hAnsi="Times New Roman" w:cs="Times New Roman"/>
                <w:szCs w:val="22"/>
              </w:rPr>
              <w:t>- о численности обучающихся, являющихся иностранными гражданами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606553" w:rsidRPr="00CE30E8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CE30E8">
              <w:rPr>
                <w:rFonts w:ascii="Times New Roman" w:hAnsi="Times New Roman" w:cs="Times New Roman"/>
                <w:szCs w:val="22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606553" w:rsidRPr="00CE30E8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CE30E8">
              <w:rPr>
                <w:rFonts w:ascii="Times New Roman" w:hAnsi="Times New Roman" w:cs="Times New Roman"/>
                <w:szCs w:val="22"/>
              </w:rPr>
              <w:t>- о наличии библиотек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606553" w:rsidRPr="00D34F2A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D34F2A">
              <w:rPr>
                <w:rFonts w:ascii="Times New Roman" w:hAnsi="Times New Roman" w:cs="Times New Roman"/>
                <w:szCs w:val="22"/>
              </w:rPr>
              <w:t>-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606553" w:rsidRPr="00FD23A9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D34F2A">
              <w:rPr>
                <w:rFonts w:ascii="Times New Roman" w:hAnsi="Times New Roman" w:cs="Times New Roman"/>
                <w:szCs w:val="22"/>
              </w:rPr>
              <w:t>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606553" w:rsidRPr="00CE30E8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Pr="00CE30E8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CE30E8">
              <w:rPr>
                <w:rFonts w:ascii="Times New Roman" w:hAnsi="Times New Roman" w:cs="Times New Roman"/>
                <w:szCs w:val="22"/>
              </w:rPr>
              <w:t xml:space="preserve">На официальном сайте образовательной организации отсутствует информация о дистанционных способах взаимодействия с получателями услуг </w:t>
            </w:r>
            <w:r w:rsidRPr="00CE30E8">
              <w:rPr>
                <w:rFonts w:ascii="Times New Roman" w:hAnsi="Times New Roman" w:cs="Times New Roman"/>
                <w:szCs w:val="22"/>
              </w:rPr>
              <w:lastRenderedPageBreak/>
              <w:t>и их функционирование, в частности:</w:t>
            </w:r>
          </w:p>
          <w:p w:rsidR="00606553" w:rsidRPr="00CE30E8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AC488B">
              <w:rPr>
                <w:rFonts w:ascii="Times New Roman" w:hAnsi="Times New Roman" w:cs="Times New Roman"/>
                <w:szCs w:val="22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C02D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</w:p>
          <w:p w:rsidR="00606553" w:rsidRDefault="00606553" w:rsidP="006E112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  -</w:t>
            </w:r>
            <w:r w:rsidRPr="00CE30E8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правил внутреннего расп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орядка;</w:t>
            </w: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</w:p>
          <w:p w:rsidR="00606553" w:rsidRDefault="00606553" w:rsidP="006E112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    - </w:t>
            </w:r>
            <w:r w:rsidRPr="00CE30E8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о календарном учебном графике и разместим его копию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;</w:t>
            </w: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-</w:t>
            </w:r>
            <w:r w:rsidRPr="00CE30E8">
              <w:rPr>
                <w:rFonts w:ascii="Times New Roman" w:hAnsi="Times New Roman" w:cs="Times New Roman"/>
                <w:szCs w:val="22"/>
              </w:rPr>
              <w:t xml:space="preserve"> о численности обучающихся, являющихся иностранными гражданами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;</w:t>
            </w:r>
          </w:p>
          <w:p w:rsidR="00606553" w:rsidRPr="00CE30E8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CE30E8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о </w:t>
            </w:r>
            <w:r w:rsidRPr="00CE30E8">
              <w:rPr>
                <w:rFonts w:ascii="Times New Roman" w:hAnsi="Times New Roman" w:cs="Times New Roman"/>
                <w:szCs w:val="22"/>
              </w:rPr>
              <w:t>заключенных и планируемых к заключению договорах с иностранными и (или)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E30E8">
              <w:rPr>
                <w:rFonts w:ascii="Times New Roman" w:hAnsi="Times New Roman" w:cs="Times New Roman"/>
                <w:szCs w:val="22"/>
              </w:rPr>
              <w:t>международными организациями по вопросам образования и науки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606553" w:rsidRPr="00CE30E8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CE30E8">
              <w:rPr>
                <w:rFonts w:ascii="Times New Roman" w:hAnsi="Times New Roman" w:cs="Times New Roman"/>
                <w:szCs w:val="22"/>
              </w:rPr>
              <w:t>- о наличии библиотек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606553" w:rsidRPr="00D34F2A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D34F2A">
              <w:rPr>
                <w:rFonts w:ascii="Times New Roman" w:hAnsi="Times New Roman" w:cs="Times New Roman"/>
                <w:szCs w:val="22"/>
              </w:rPr>
              <w:t>-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606553" w:rsidRPr="00FD23A9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D34F2A">
              <w:rPr>
                <w:rFonts w:ascii="Times New Roman" w:hAnsi="Times New Roman" w:cs="Times New Roman"/>
                <w:szCs w:val="22"/>
              </w:rPr>
              <w:t>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На официальном сайте образовательной организации актуализировать и представить следующую информацию:</w:t>
            </w:r>
          </w:p>
          <w:p w:rsidR="00606553" w:rsidRPr="00CE30E8" w:rsidRDefault="00606553" w:rsidP="006E11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-</w:t>
            </w:r>
            <w:r w:rsidRPr="00CE30E8">
              <w:rPr>
                <w:rFonts w:ascii="Times New Roman" w:hAnsi="Times New Roman" w:cs="Times New Roman"/>
                <w:szCs w:val="22"/>
              </w:rPr>
              <w:t xml:space="preserve">о дистанционных способах взаимодействия с получателями услуг </w:t>
            </w:r>
            <w:r w:rsidRPr="00CE30E8">
              <w:rPr>
                <w:rFonts w:ascii="Times New Roman" w:hAnsi="Times New Roman" w:cs="Times New Roman"/>
                <w:szCs w:val="22"/>
              </w:rPr>
              <w:lastRenderedPageBreak/>
              <w:t>и их функционирование, в частности:</w:t>
            </w:r>
          </w:p>
          <w:p w:rsidR="00606553" w:rsidRPr="00CE30E8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  <w:r w:rsidRPr="00AC488B">
              <w:rPr>
                <w:rFonts w:ascii="Times New Roman" w:hAnsi="Times New Roman" w:cs="Times New Roman"/>
                <w:szCs w:val="22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Pr="003E1C12" w:rsidRDefault="00606553" w:rsidP="00C02D0D">
            <w:pPr>
              <w:shd w:val="clear" w:color="auto" w:fill="FFFFFF"/>
              <w:overflowPunct/>
              <w:autoSpaceDE/>
              <w:autoSpaceDN/>
              <w:adjustRightInd/>
              <w:jc w:val="both"/>
              <w:rPr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53" w:rsidTr="006E1123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53" w:rsidRDefault="00606553" w:rsidP="006E1123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606553" w:rsidTr="006E1123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- комфортная зона отдыха (ожидания) оборудованная соответствующей мебелью</w:t>
            </w: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- наличие и понятность навигации внутри образовательной организации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 xml:space="preserve">В образовательной организации </w:t>
            </w:r>
            <w:r>
              <w:rPr>
                <w:rFonts w:ascii="Times New Roman" w:hAnsi="Times New Roman" w:cs="Times New Roman"/>
                <w:szCs w:val="22"/>
              </w:rPr>
              <w:t>оборудовать:</w:t>
            </w:r>
          </w:p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- комфортн</w:t>
            </w:r>
            <w:r>
              <w:rPr>
                <w:rFonts w:ascii="Times New Roman" w:hAnsi="Times New Roman" w:cs="Times New Roman"/>
                <w:szCs w:val="22"/>
              </w:rPr>
              <w:t>ую зону</w:t>
            </w:r>
            <w:r w:rsidRPr="00FE776F">
              <w:rPr>
                <w:rFonts w:ascii="Times New Roman" w:hAnsi="Times New Roman" w:cs="Times New Roman"/>
                <w:szCs w:val="22"/>
              </w:rPr>
              <w:t xml:space="preserve"> отдыха (ожидания) </w:t>
            </w:r>
            <w:r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Pr="00FE776F">
              <w:rPr>
                <w:rFonts w:ascii="Times New Roman" w:hAnsi="Times New Roman" w:cs="Times New Roman"/>
                <w:szCs w:val="22"/>
              </w:rPr>
              <w:t>соответствующей мебелью</w:t>
            </w:r>
          </w:p>
          <w:p w:rsidR="00606553" w:rsidRDefault="00606553" w:rsidP="006E11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FE776F">
              <w:rPr>
                <w:rFonts w:ascii="Times New Roman" w:hAnsi="Times New Roman" w:cs="Times New Roman"/>
                <w:szCs w:val="22"/>
              </w:rPr>
              <w:t>понятн</w:t>
            </w:r>
            <w:r>
              <w:rPr>
                <w:rFonts w:ascii="Times New Roman" w:hAnsi="Times New Roman" w:cs="Times New Roman"/>
                <w:szCs w:val="22"/>
              </w:rPr>
              <w:t>ую</w:t>
            </w:r>
            <w:r w:rsidRPr="00FE776F">
              <w:rPr>
                <w:rFonts w:ascii="Times New Roman" w:hAnsi="Times New Roman" w:cs="Times New Roman"/>
                <w:szCs w:val="22"/>
              </w:rPr>
              <w:t xml:space="preserve"> навигаци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 w:rsidRPr="00FE776F">
              <w:rPr>
                <w:rFonts w:ascii="Times New Roman" w:hAnsi="Times New Roman" w:cs="Times New Roman"/>
                <w:szCs w:val="22"/>
              </w:rPr>
              <w:t xml:space="preserve"> внутри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2022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Pr="003E1C12" w:rsidRDefault="00606553" w:rsidP="006E11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1C12">
              <w:rPr>
                <w:rFonts w:ascii="Times New Roman" w:hAnsi="Times New Roman" w:cs="Times New Roman"/>
                <w:szCs w:val="22"/>
              </w:rPr>
              <w:t>Заведующий</w:t>
            </w:r>
          </w:p>
          <w:p w:rsidR="00606553" w:rsidRPr="003E1C12" w:rsidRDefault="00606553" w:rsidP="006E11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1C12">
              <w:rPr>
                <w:rFonts w:ascii="Times New Roman" w:hAnsi="Times New Roman" w:cs="Times New Roman"/>
                <w:szCs w:val="22"/>
              </w:rPr>
              <w:t>Данилова С.А.</w:t>
            </w:r>
          </w:p>
          <w:p w:rsidR="00606553" w:rsidRDefault="00606553" w:rsidP="006E1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53" w:rsidTr="006E1123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53" w:rsidRDefault="00606553" w:rsidP="006E1123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606553" w:rsidTr="006E1123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 xml:space="preserve">- оборудование входных групп пандусами (подъемными </w:t>
            </w:r>
            <w:r w:rsidRPr="00FE776F">
              <w:rPr>
                <w:rFonts w:ascii="Times New Roman" w:hAnsi="Times New Roman" w:cs="Times New Roman"/>
                <w:szCs w:val="22"/>
              </w:rPr>
              <w:lastRenderedPageBreak/>
              <w:t>платформами)</w:t>
            </w:r>
          </w:p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- выделенные стоянки для автотранспортных средств инвалидов</w:t>
            </w:r>
          </w:p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- адаптированные лифты, поручни, расширенные дверные проемы</w:t>
            </w:r>
          </w:p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- сменные кресла-коляски</w:t>
            </w:r>
          </w:p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- дублирование для инвалидов по слуху и зрению звуковой и зрительной информации</w:t>
            </w:r>
          </w:p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FE776F">
              <w:rPr>
                <w:rFonts w:ascii="Times New Roman" w:hAnsi="Times New Roman" w:cs="Times New Roman"/>
                <w:szCs w:val="22"/>
              </w:rPr>
              <w:t>сурдопереводчика</w:t>
            </w:r>
            <w:proofErr w:type="spellEnd"/>
            <w:r w:rsidRPr="00FE776F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FE776F">
              <w:rPr>
                <w:rFonts w:ascii="Times New Roman" w:hAnsi="Times New Roman" w:cs="Times New Roman"/>
                <w:szCs w:val="22"/>
              </w:rPr>
              <w:t>тифлосурдопереводчика</w:t>
            </w:r>
            <w:proofErr w:type="spellEnd"/>
            <w:r w:rsidRPr="00FE776F">
              <w:rPr>
                <w:rFonts w:ascii="Times New Roman" w:hAnsi="Times New Roman" w:cs="Times New Roman"/>
                <w:szCs w:val="22"/>
              </w:rPr>
              <w:t>)</w:t>
            </w:r>
          </w:p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- возможность предоставления услуги в дистанционном режиме или на дому</w:t>
            </w:r>
          </w:p>
          <w:p w:rsidR="00606553" w:rsidRPr="00FE776F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 xml:space="preserve"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</w:t>
            </w:r>
            <w:r w:rsidRPr="00FE776F">
              <w:rPr>
                <w:rFonts w:ascii="Times New Roman" w:hAnsi="Times New Roman" w:cs="Times New Roman"/>
                <w:szCs w:val="22"/>
              </w:rPr>
              <w:lastRenderedPageBreak/>
              <w:t>организации и на прилегающей территории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lastRenderedPageBreak/>
              <w:t xml:space="preserve">Помещения образовательной организации и прилегающей к ней территории не </w:t>
            </w:r>
            <w:r>
              <w:rPr>
                <w:rFonts w:ascii="Times New Roman" w:hAnsi="Times New Roman" w:cs="Times New Roman"/>
                <w:szCs w:val="22"/>
              </w:rPr>
              <w:t xml:space="preserve">может быть реконструировано под доступную среду (оборудование входных групп пандусами, адаптированные лифты, поручни, расширенные дверные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проемы, сменные кресла-коляски, специально оборудованные санитарно-гигиенические помещения) по техническим причинам. Год постройки здания 1968. </w:t>
            </w: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Приобрести вывеску с названием учреждения, графиком работы учреждения, плана здания, выполненных рельефно-точечным шрифтом Брайля и на контрастном фоне.</w:t>
            </w: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06553" w:rsidRDefault="00606553" w:rsidP="006E1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Издать приказ о назначении ответственного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31.12.2022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Pr="003E1C12" w:rsidRDefault="00606553" w:rsidP="006E11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1C12">
              <w:rPr>
                <w:rFonts w:ascii="Times New Roman" w:hAnsi="Times New Roman" w:cs="Times New Roman"/>
                <w:szCs w:val="22"/>
              </w:rPr>
              <w:t>Заведующий</w:t>
            </w:r>
          </w:p>
          <w:p w:rsidR="00606553" w:rsidRPr="003E1C12" w:rsidRDefault="00606553" w:rsidP="006E11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1C12">
              <w:rPr>
                <w:rFonts w:ascii="Times New Roman" w:hAnsi="Times New Roman" w:cs="Times New Roman"/>
                <w:szCs w:val="22"/>
              </w:rPr>
              <w:t>Данилова С.А.</w:t>
            </w:r>
          </w:p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53" w:rsidTr="006E1123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53" w:rsidRDefault="00606553" w:rsidP="006E1123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</w:t>
            </w:r>
          </w:p>
        </w:tc>
      </w:tr>
      <w:tr w:rsidR="00606553" w:rsidTr="006E1123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Pr="00FE776F" w:rsidRDefault="00606553" w:rsidP="006E112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Недостатков не выявлено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53" w:rsidTr="006E1123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53" w:rsidRDefault="00606553" w:rsidP="006E1123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606553" w:rsidTr="006E1123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Pr="00FE776F" w:rsidRDefault="00606553" w:rsidP="006E1123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FE776F">
              <w:rPr>
                <w:rFonts w:ascii="Times New Roman" w:hAnsi="Times New Roman" w:cs="Times New Roman"/>
                <w:szCs w:val="22"/>
              </w:rPr>
              <w:t>Недостатков не выявлено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53" w:rsidRDefault="00606553" w:rsidP="006E11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06553" w:rsidRDefault="00606553" w:rsidP="00606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553" w:rsidRDefault="00606553" w:rsidP="00606553"/>
    <w:p w:rsidR="00606553" w:rsidRDefault="00606553" w:rsidP="00606553">
      <w:pPr>
        <w:rPr>
          <w:rFonts w:eastAsia="Calibri"/>
          <w:sz w:val="22"/>
          <w:lang w:eastAsia="en-US"/>
        </w:rPr>
      </w:pPr>
    </w:p>
    <w:tbl>
      <w:tblPr>
        <w:tblW w:w="15536" w:type="dxa"/>
        <w:tblInd w:w="-176" w:type="dxa"/>
        <w:tblLook w:val="04A0" w:firstRow="1" w:lastRow="0" w:firstColumn="1" w:lastColumn="0" w:noHBand="0" w:noVBand="1"/>
      </w:tblPr>
      <w:tblGrid>
        <w:gridCol w:w="15536"/>
      </w:tblGrid>
      <w:tr w:rsidR="00606553" w:rsidRPr="001D6FD1" w:rsidTr="006E1123">
        <w:trPr>
          <w:trHeight w:val="23"/>
        </w:trPr>
        <w:tc>
          <w:tcPr>
            <w:tcW w:w="15536" w:type="dxa"/>
            <w:vAlign w:val="bottom"/>
            <w:hideMark/>
          </w:tcPr>
          <w:p w:rsidR="00606553" w:rsidRDefault="00606553" w:rsidP="006E1123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  <w:p w:rsidR="00606553" w:rsidRPr="00975478" w:rsidRDefault="00606553" w:rsidP="006E1123">
            <w:pPr>
              <w:spacing w:line="276" w:lineRule="auto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                          </w:t>
            </w:r>
            <w:r w:rsidRPr="00975478">
              <w:rPr>
                <w:rFonts w:eastAsia="Calibri"/>
                <w:bCs/>
                <w:color w:val="000000"/>
                <w:szCs w:val="28"/>
                <w:lang w:eastAsia="en-US"/>
              </w:rPr>
              <w:t>Заведующий МДОУ «Улыбка</w:t>
            </w:r>
            <w:proofErr w:type="gramStart"/>
            <w:r w:rsidRPr="00975478">
              <w:rPr>
                <w:rFonts w:eastAsia="Calibri"/>
                <w:bCs/>
                <w:color w:val="000000"/>
                <w:szCs w:val="28"/>
                <w:lang w:eastAsia="en-US"/>
              </w:rPr>
              <w:t>»</w:t>
            </w: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:   </w:t>
            </w:r>
            <w:proofErr w:type="gramEnd"/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                                                                             С.А. Данилова </w:t>
            </w:r>
          </w:p>
          <w:p w:rsidR="00606553" w:rsidRDefault="00606553" w:rsidP="006E1123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  <w:p w:rsidR="00606553" w:rsidRDefault="00606553" w:rsidP="006E1123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  <w:p w:rsidR="00606553" w:rsidRDefault="00606553" w:rsidP="006E1123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  <w:p w:rsidR="00606553" w:rsidRDefault="00606553" w:rsidP="006E1123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  <w:p w:rsidR="00606553" w:rsidRDefault="00606553" w:rsidP="006E1123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  <w:p w:rsidR="00606553" w:rsidRDefault="00606553" w:rsidP="006E1123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  <w:p w:rsidR="00606553" w:rsidRDefault="00606553" w:rsidP="006E1123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  <w:p w:rsidR="00606553" w:rsidRDefault="00606553" w:rsidP="006E1123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  <w:p w:rsidR="00606553" w:rsidRDefault="00606553" w:rsidP="006E1123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  <w:p w:rsidR="00606553" w:rsidRDefault="00606553" w:rsidP="006E1123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  <w:p w:rsidR="00606553" w:rsidRDefault="00606553" w:rsidP="006E1123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  <w:p w:rsidR="00606553" w:rsidRDefault="00606553" w:rsidP="006E1123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  <w:p w:rsidR="00606553" w:rsidRDefault="00606553" w:rsidP="006E1123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</w:tc>
      </w:tr>
    </w:tbl>
    <w:p w:rsidR="00D346AF" w:rsidRDefault="00D346AF"/>
    <w:sectPr w:rsidR="00D346AF" w:rsidSect="006065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72"/>
    <w:rsid w:val="00606553"/>
    <w:rsid w:val="00C02D0D"/>
    <w:rsid w:val="00C83972"/>
    <w:rsid w:val="00D3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3C0"/>
  <w15:chartTrackingRefBased/>
  <w15:docId w15:val="{AFDE01BE-3ABA-4090-AFB4-4B0C212A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2023-01-17T15:23:00Z</dcterms:created>
  <dcterms:modified xsi:type="dcterms:W3CDTF">2023-01-17T15:27:00Z</dcterms:modified>
</cp:coreProperties>
</file>